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3EA" w:rsidRPr="005D2F43" w:rsidRDefault="008C7B39" w:rsidP="008C7B39">
      <w:pPr>
        <w:pStyle w:val="Title"/>
        <w:shd w:val="clear" w:color="auto" w:fill="92D050"/>
        <w:rPr>
          <w:rFonts w:ascii="Arial" w:hAnsi="Arial" w:cs="Arial"/>
          <w:sz w:val="40"/>
          <w:szCs w:val="40"/>
          <w:u w:val="none"/>
        </w:rPr>
      </w:pPr>
      <w:bookmarkStart w:id="0" w:name="_GoBack"/>
      <w:bookmarkEnd w:id="0"/>
      <w:r>
        <w:rPr>
          <w:rFonts w:ascii="Arial" w:hAnsi="Arial" w:cs="Arial"/>
          <w:sz w:val="40"/>
          <w:szCs w:val="40"/>
          <w:u w:val="none"/>
        </w:rPr>
        <w:t xml:space="preserve">PSS </w:t>
      </w:r>
      <w:r w:rsidR="00E723EA" w:rsidRPr="005D2F43">
        <w:rPr>
          <w:rFonts w:ascii="Arial" w:hAnsi="Arial" w:cs="Arial"/>
          <w:sz w:val="40"/>
          <w:szCs w:val="40"/>
          <w:u w:val="none"/>
        </w:rPr>
        <w:t xml:space="preserve">Shared Lives </w:t>
      </w:r>
      <w:r w:rsidR="00E723EA">
        <w:rPr>
          <w:rFonts w:ascii="Arial" w:hAnsi="Arial" w:cs="Arial"/>
          <w:sz w:val="40"/>
          <w:szCs w:val="40"/>
          <w:u w:val="none"/>
        </w:rPr>
        <w:t>Guidance</w:t>
      </w:r>
    </w:p>
    <w:p w:rsidR="00190E52" w:rsidRPr="00E723EA" w:rsidRDefault="00190E52" w:rsidP="003E6D40">
      <w:pPr>
        <w:pStyle w:val="Subtitle"/>
        <w:rPr>
          <w:rFonts w:ascii="Arial" w:hAnsi="Arial"/>
          <w:sz w:val="44"/>
        </w:rPr>
      </w:pPr>
    </w:p>
    <w:p w:rsidR="00190E52" w:rsidRPr="00E723EA" w:rsidRDefault="00FE67A4" w:rsidP="003E6D40">
      <w:pPr>
        <w:pStyle w:val="Subtitle"/>
        <w:rPr>
          <w:rFonts w:ascii="Arial" w:hAnsi="Arial" w:cs="Arial"/>
          <w:sz w:val="36"/>
        </w:rPr>
      </w:pPr>
      <w:r w:rsidRPr="00E723EA">
        <w:rPr>
          <w:rFonts w:ascii="Arial" w:hAnsi="Arial" w:cs="Arial"/>
          <w:sz w:val="36"/>
        </w:rPr>
        <w:t>Shared Lives</w:t>
      </w:r>
      <w:r w:rsidR="00190E52" w:rsidRPr="00E723EA">
        <w:rPr>
          <w:rFonts w:ascii="Arial" w:hAnsi="Arial" w:cs="Arial"/>
          <w:sz w:val="36"/>
        </w:rPr>
        <w:t xml:space="preserve"> </w:t>
      </w:r>
      <w:r w:rsidR="00DE592D" w:rsidRPr="00E723EA">
        <w:rPr>
          <w:rFonts w:ascii="Arial" w:hAnsi="Arial" w:cs="Arial"/>
          <w:sz w:val="36"/>
        </w:rPr>
        <w:t xml:space="preserve">Arrangement </w:t>
      </w:r>
      <w:r w:rsidR="00190E52" w:rsidRPr="00E723EA">
        <w:rPr>
          <w:rFonts w:ascii="Arial" w:hAnsi="Arial" w:cs="Arial"/>
          <w:sz w:val="36"/>
        </w:rPr>
        <w:t>Agreement</w:t>
      </w:r>
    </w:p>
    <w:p w:rsidR="00190E52" w:rsidRPr="00E723EA" w:rsidRDefault="00190E52" w:rsidP="003E6D40">
      <w:pPr>
        <w:pStyle w:val="Subtitle"/>
        <w:jc w:val="left"/>
        <w:rPr>
          <w:b w:val="0"/>
          <w:bCs/>
          <w:sz w:val="44"/>
        </w:rPr>
      </w:pPr>
    </w:p>
    <w:p w:rsidR="00F6620E" w:rsidRDefault="00190E52" w:rsidP="009246DF">
      <w:pPr>
        <w:jc w:val="both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 xml:space="preserve">The </w:t>
      </w:r>
      <w:r w:rsidR="00CA6785">
        <w:rPr>
          <w:rFonts w:ascii="Arial" w:hAnsi="Arial"/>
          <w:szCs w:val="28"/>
        </w:rPr>
        <w:t xml:space="preserve">PSS </w:t>
      </w:r>
      <w:r w:rsidR="00FA77CE">
        <w:rPr>
          <w:rFonts w:ascii="Arial" w:hAnsi="Arial"/>
          <w:szCs w:val="28"/>
        </w:rPr>
        <w:t>scheme</w:t>
      </w:r>
      <w:r w:rsidR="00F844B2" w:rsidRPr="00DF13FD">
        <w:rPr>
          <w:rFonts w:ascii="Arial" w:hAnsi="Arial"/>
          <w:szCs w:val="28"/>
        </w:rPr>
        <w:t xml:space="preserve"> recognises the importance of having a written agreement which explains the service that will be provided to meet</w:t>
      </w:r>
      <w:r w:rsidR="00665D1D">
        <w:rPr>
          <w:rFonts w:ascii="Arial" w:hAnsi="Arial"/>
          <w:szCs w:val="28"/>
        </w:rPr>
        <w:t xml:space="preserve"> </w:t>
      </w:r>
      <w:r w:rsidR="00F6620E">
        <w:rPr>
          <w:rFonts w:ascii="Arial" w:hAnsi="Arial"/>
          <w:szCs w:val="28"/>
        </w:rPr>
        <w:t xml:space="preserve">the </w:t>
      </w:r>
      <w:r w:rsidR="00665D1D">
        <w:rPr>
          <w:rFonts w:ascii="Arial" w:hAnsi="Arial"/>
          <w:szCs w:val="28"/>
        </w:rPr>
        <w:t>needs of</w:t>
      </w:r>
      <w:r w:rsidR="00F844B2" w:rsidRPr="00DF13FD">
        <w:rPr>
          <w:rFonts w:ascii="Arial" w:hAnsi="Arial"/>
          <w:szCs w:val="28"/>
        </w:rPr>
        <w:t xml:space="preserve"> </w:t>
      </w:r>
      <w:r w:rsidR="00665D1D">
        <w:rPr>
          <w:rFonts w:ascii="Arial" w:hAnsi="Arial"/>
          <w:szCs w:val="28"/>
        </w:rPr>
        <w:t>the person</w:t>
      </w:r>
      <w:r w:rsidR="00A11DA4">
        <w:rPr>
          <w:rFonts w:ascii="Arial" w:hAnsi="Arial"/>
          <w:szCs w:val="28"/>
        </w:rPr>
        <w:t xml:space="preserve"> </w:t>
      </w:r>
      <w:r w:rsidR="00A11DA4" w:rsidRPr="00A8624B">
        <w:rPr>
          <w:rFonts w:ascii="Arial" w:hAnsi="Arial"/>
        </w:rPr>
        <w:t>who will be using or living in the Shared Lives arrangement.</w:t>
      </w:r>
      <w:r w:rsidR="00C34494">
        <w:rPr>
          <w:rFonts w:ascii="Arial" w:hAnsi="Arial"/>
        </w:rPr>
        <w:t xml:space="preserve"> </w:t>
      </w:r>
      <w:r w:rsidR="00F844B2" w:rsidRPr="00DF13FD">
        <w:rPr>
          <w:rFonts w:ascii="Arial" w:hAnsi="Arial"/>
          <w:szCs w:val="28"/>
        </w:rPr>
        <w:t xml:space="preserve">This agreement is known as a Shared Lives </w:t>
      </w:r>
      <w:r w:rsidR="00F6620E">
        <w:rPr>
          <w:rFonts w:ascii="Arial" w:hAnsi="Arial"/>
          <w:szCs w:val="28"/>
        </w:rPr>
        <w:t xml:space="preserve">Arrangement </w:t>
      </w:r>
      <w:r w:rsidR="00F844B2" w:rsidRPr="00DF13FD">
        <w:rPr>
          <w:rFonts w:ascii="Arial" w:hAnsi="Arial"/>
          <w:szCs w:val="28"/>
        </w:rPr>
        <w:t>Agreement and sets out the terms and conditions</w:t>
      </w:r>
      <w:r w:rsidR="00665D1D">
        <w:rPr>
          <w:rFonts w:ascii="Arial" w:hAnsi="Arial"/>
          <w:szCs w:val="28"/>
        </w:rPr>
        <w:t xml:space="preserve"> of the Shared Lives arrangement</w:t>
      </w:r>
      <w:r w:rsidR="00F844B2" w:rsidRPr="00DF13FD">
        <w:rPr>
          <w:rFonts w:ascii="Arial" w:hAnsi="Arial"/>
          <w:szCs w:val="28"/>
        </w:rPr>
        <w:t xml:space="preserve"> before the service</w:t>
      </w:r>
      <w:r w:rsidR="009246DF" w:rsidRPr="00DF13FD">
        <w:rPr>
          <w:rFonts w:ascii="Arial" w:hAnsi="Arial"/>
          <w:szCs w:val="28"/>
        </w:rPr>
        <w:t xml:space="preserve"> begins</w:t>
      </w:r>
      <w:r w:rsidR="00F844B2" w:rsidRPr="00DF13FD">
        <w:rPr>
          <w:rFonts w:ascii="Arial" w:hAnsi="Arial"/>
          <w:szCs w:val="28"/>
        </w:rPr>
        <w:t>.</w:t>
      </w:r>
      <w:r w:rsidR="00E723EA" w:rsidRPr="00DF13FD">
        <w:rPr>
          <w:rFonts w:ascii="Arial" w:hAnsi="Arial"/>
          <w:szCs w:val="28"/>
        </w:rPr>
        <w:t xml:space="preserve"> </w:t>
      </w:r>
    </w:p>
    <w:p w:rsidR="00A11DA4" w:rsidRDefault="00A11DA4" w:rsidP="009246DF">
      <w:pPr>
        <w:jc w:val="both"/>
        <w:rPr>
          <w:rFonts w:ascii="Arial" w:hAnsi="Arial"/>
          <w:szCs w:val="28"/>
        </w:rPr>
      </w:pPr>
    </w:p>
    <w:p w:rsidR="00A11DA4" w:rsidRDefault="00A11DA4" w:rsidP="009246DF">
      <w:pPr>
        <w:jc w:val="both"/>
        <w:rPr>
          <w:rFonts w:ascii="Arial" w:hAnsi="Arial"/>
          <w:szCs w:val="28"/>
        </w:rPr>
      </w:pPr>
      <w:r w:rsidRPr="00A8624B">
        <w:rPr>
          <w:rFonts w:ascii="Arial" w:hAnsi="Arial"/>
        </w:rPr>
        <w:t>The term ‘person’</w:t>
      </w:r>
      <w:r>
        <w:rPr>
          <w:rFonts w:ascii="Arial" w:hAnsi="Arial"/>
        </w:rPr>
        <w:t xml:space="preserve"> used throughout this document</w:t>
      </w:r>
      <w:r w:rsidRPr="00A8624B">
        <w:rPr>
          <w:rFonts w:ascii="Arial" w:hAnsi="Arial"/>
        </w:rPr>
        <w:t xml:space="preserve"> means the person who will be using or living in the Shared Lives arrangement.</w:t>
      </w:r>
    </w:p>
    <w:p w:rsidR="00F6620E" w:rsidRDefault="00F6620E" w:rsidP="009246DF">
      <w:pPr>
        <w:jc w:val="both"/>
        <w:rPr>
          <w:rFonts w:ascii="Arial" w:hAnsi="Arial"/>
          <w:szCs w:val="28"/>
        </w:rPr>
      </w:pPr>
    </w:p>
    <w:p w:rsidR="00190E52" w:rsidRPr="00F6620E" w:rsidRDefault="00190E52" w:rsidP="00F6620E">
      <w:pPr>
        <w:jc w:val="both"/>
        <w:rPr>
          <w:rFonts w:ascii="Arial" w:hAnsi="Arial"/>
          <w:szCs w:val="28"/>
        </w:rPr>
      </w:pPr>
      <w:r w:rsidRPr="00DF13FD">
        <w:rPr>
          <w:rFonts w:ascii="Arial" w:hAnsi="Arial"/>
          <w:b/>
          <w:bCs/>
          <w:szCs w:val="28"/>
        </w:rPr>
        <w:t>How will this happen?</w:t>
      </w:r>
    </w:p>
    <w:p w:rsidR="00F844B2" w:rsidRPr="00DF13FD" w:rsidRDefault="00F844B2" w:rsidP="003E6D40">
      <w:pPr>
        <w:rPr>
          <w:rFonts w:ascii="Arial" w:hAnsi="Arial"/>
          <w:b/>
          <w:bCs/>
          <w:szCs w:val="28"/>
        </w:rPr>
      </w:pPr>
    </w:p>
    <w:p w:rsidR="00190E52" w:rsidRPr="00DF13FD" w:rsidRDefault="00190E52" w:rsidP="003E6D40">
      <w:pPr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Before</w:t>
      </w:r>
      <w:r w:rsidR="00F844B2" w:rsidRPr="00DF13FD">
        <w:rPr>
          <w:rFonts w:ascii="Arial" w:hAnsi="Arial"/>
          <w:szCs w:val="28"/>
        </w:rPr>
        <w:t xml:space="preserve"> commencement of the </w:t>
      </w:r>
      <w:r w:rsidR="00E723EA" w:rsidRPr="00DF13FD">
        <w:rPr>
          <w:rFonts w:ascii="Arial" w:hAnsi="Arial"/>
          <w:szCs w:val="28"/>
        </w:rPr>
        <w:t>Shared Lives</w:t>
      </w:r>
      <w:r w:rsidR="00F844B2" w:rsidRPr="00DF13FD">
        <w:rPr>
          <w:rFonts w:ascii="Arial" w:hAnsi="Arial"/>
          <w:szCs w:val="28"/>
        </w:rPr>
        <w:t xml:space="preserve"> </w:t>
      </w:r>
      <w:r w:rsidR="000129D0" w:rsidRPr="00DF13FD">
        <w:rPr>
          <w:rFonts w:ascii="Arial" w:hAnsi="Arial"/>
          <w:szCs w:val="28"/>
        </w:rPr>
        <w:t>arrangement</w:t>
      </w:r>
      <w:r w:rsidR="00F844B2" w:rsidRPr="00DF13FD">
        <w:rPr>
          <w:rFonts w:ascii="Arial" w:hAnsi="Arial"/>
          <w:szCs w:val="28"/>
        </w:rPr>
        <w:t xml:space="preserve"> </w:t>
      </w:r>
      <w:r w:rsidR="001323DD" w:rsidRPr="00DF13FD">
        <w:rPr>
          <w:rFonts w:ascii="Arial" w:hAnsi="Arial"/>
          <w:szCs w:val="28"/>
        </w:rPr>
        <w:t>the person</w:t>
      </w:r>
      <w:r w:rsidR="00665D1D">
        <w:rPr>
          <w:rFonts w:ascii="Arial" w:hAnsi="Arial"/>
          <w:szCs w:val="28"/>
        </w:rPr>
        <w:t xml:space="preserve"> </w:t>
      </w:r>
      <w:r w:rsidR="00F844B2" w:rsidRPr="00DF13FD">
        <w:rPr>
          <w:rFonts w:ascii="Arial" w:hAnsi="Arial"/>
          <w:szCs w:val="28"/>
        </w:rPr>
        <w:t xml:space="preserve">will be </w:t>
      </w:r>
      <w:r w:rsidR="000129D0" w:rsidRPr="00DF13FD">
        <w:rPr>
          <w:rFonts w:ascii="Arial" w:hAnsi="Arial"/>
          <w:szCs w:val="28"/>
        </w:rPr>
        <w:t>given</w:t>
      </w:r>
      <w:r w:rsidR="00665D1D">
        <w:rPr>
          <w:rFonts w:ascii="Arial" w:hAnsi="Arial"/>
          <w:szCs w:val="28"/>
        </w:rPr>
        <w:t xml:space="preserve"> information about the scheme</w:t>
      </w:r>
      <w:r w:rsidR="00F844B2" w:rsidRPr="00DF13FD">
        <w:rPr>
          <w:rFonts w:ascii="Arial" w:hAnsi="Arial"/>
          <w:szCs w:val="28"/>
        </w:rPr>
        <w:t xml:space="preserve"> and what </w:t>
      </w:r>
      <w:r w:rsidR="000129D0" w:rsidRPr="00DF13FD">
        <w:rPr>
          <w:rFonts w:ascii="Arial" w:hAnsi="Arial"/>
          <w:szCs w:val="28"/>
        </w:rPr>
        <w:t xml:space="preserve">it provides. The information </w:t>
      </w:r>
      <w:r w:rsidR="001323DD" w:rsidRPr="00DF13FD">
        <w:rPr>
          <w:rFonts w:ascii="Arial" w:hAnsi="Arial"/>
          <w:szCs w:val="28"/>
        </w:rPr>
        <w:t>will be</w:t>
      </w:r>
      <w:r w:rsidR="00F844B2" w:rsidRPr="00DF13FD">
        <w:rPr>
          <w:rFonts w:ascii="Arial" w:hAnsi="Arial"/>
          <w:szCs w:val="28"/>
        </w:rPr>
        <w:t xml:space="preserve"> easy to understand and</w:t>
      </w:r>
      <w:r w:rsidR="00665D1D">
        <w:rPr>
          <w:rFonts w:ascii="Arial" w:hAnsi="Arial"/>
          <w:szCs w:val="28"/>
        </w:rPr>
        <w:t xml:space="preserve"> will include the following:</w:t>
      </w:r>
    </w:p>
    <w:p w:rsidR="00F844B2" w:rsidRPr="00DF13FD" w:rsidRDefault="00F844B2" w:rsidP="003E6D40">
      <w:pPr>
        <w:rPr>
          <w:rFonts w:ascii="Arial" w:hAnsi="Arial"/>
          <w:szCs w:val="28"/>
        </w:rPr>
      </w:pPr>
    </w:p>
    <w:p w:rsidR="00F844B2" w:rsidRDefault="00F844B2" w:rsidP="00665D1D">
      <w:pPr>
        <w:numPr>
          <w:ilvl w:val="0"/>
          <w:numId w:val="28"/>
        </w:numPr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 xml:space="preserve">The type of </w:t>
      </w:r>
      <w:r w:rsidR="00A11DA4">
        <w:rPr>
          <w:rFonts w:ascii="Arial" w:hAnsi="Arial"/>
          <w:szCs w:val="28"/>
        </w:rPr>
        <w:t>Shared Lives arrangement</w:t>
      </w:r>
      <w:r w:rsidRPr="00DF13FD">
        <w:rPr>
          <w:rFonts w:ascii="Arial" w:hAnsi="Arial"/>
          <w:szCs w:val="28"/>
        </w:rPr>
        <w:t xml:space="preserve"> being provided which could be long </w:t>
      </w:r>
      <w:r w:rsidR="00F27FCB" w:rsidRPr="00DF13FD">
        <w:rPr>
          <w:rFonts w:ascii="Arial" w:hAnsi="Arial"/>
          <w:szCs w:val="28"/>
        </w:rPr>
        <w:t>term</w:t>
      </w:r>
      <w:r w:rsidRPr="00DF13FD">
        <w:rPr>
          <w:rFonts w:ascii="Arial" w:hAnsi="Arial"/>
          <w:szCs w:val="28"/>
        </w:rPr>
        <w:t xml:space="preserve">, short breaks, intermediate care, </w:t>
      </w:r>
      <w:r w:rsidR="00665D1D">
        <w:rPr>
          <w:rFonts w:ascii="Arial" w:hAnsi="Arial"/>
          <w:szCs w:val="28"/>
        </w:rPr>
        <w:t xml:space="preserve">or </w:t>
      </w:r>
      <w:r w:rsidRPr="00DF13FD">
        <w:rPr>
          <w:rFonts w:ascii="Arial" w:hAnsi="Arial"/>
          <w:szCs w:val="28"/>
        </w:rPr>
        <w:t xml:space="preserve">day-time </w:t>
      </w:r>
      <w:r w:rsidR="00E723EA" w:rsidRPr="00DF13FD">
        <w:rPr>
          <w:rFonts w:ascii="Arial" w:hAnsi="Arial"/>
          <w:szCs w:val="28"/>
        </w:rPr>
        <w:t>support</w:t>
      </w:r>
      <w:r w:rsidR="00665D1D">
        <w:rPr>
          <w:rFonts w:ascii="Arial" w:hAnsi="Arial"/>
          <w:szCs w:val="28"/>
        </w:rPr>
        <w:t>.</w:t>
      </w:r>
    </w:p>
    <w:p w:rsidR="008E38AA" w:rsidRDefault="001323DD" w:rsidP="008E38AA">
      <w:pPr>
        <w:numPr>
          <w:ilvl w:val="0"/>
          <w:numId w:val="28"/>
        </w:numPr>
        <w:rPr>
          <w:rFonts w:ascii="Arial" w:hAnsi="Arial"/>
          <w:szCs w:val="28"/>
        </w:rPr>
      </w:pPr>
      <w:r w:rsidRPr="00665D1D">
        <w:rPr>
          <w:rFonts w:ascii="Arial" w:hAnsi="Arial"/>
          <w:szCs w:val="28"/>
        </w:rPr>
        <w:t>The</w:t>
      </w:r>
      <w:r w:rsidR="00F27FCB" w:rsidRPr="00665D1D">
        <w:rPr>
          <w:rFonts w:ascii="Arial" w:hAnsi="Arial"/>
          <w:szCs w:val="28"/>
        </w:rPr>
        <w:t xml:space="preserve"> </w:t>
      </w:r>
      <w:r w:rsidR="00665D1D" w:rsidRPr="00665D1D">
        <w:rPr>
          <w:rFonts w:ascii="Arial" w:hAnsi="Arial"/>
          <w:szCs w:val="28"/>
        </w:rPr>
        <w:t xml:space="preserve">personal </w:t>
      </w:r>
      <w:r w:rsidR="00F27FCB" w:rsidRPr="00665D1D">
        <w:rPr>
          <w:rFonts w:ascii="Arial" w:hAnsi="Arial"/>
          <w:szCs w:val="28"/>
        </w:rPr>
        <w:t xml:space="preserve">contributions </w:t>
      </w:r>
      <w:r w:rsidRPr="00665D1D">
        <w:rPr>
          <w:rFonts w:ascii="Arial" w:hAnsi="Arial"/>
          <w:szCs w:val="28"/>
        </w:rPr>
        <w:t>to be made</w:t>
      </w:r>
      <w:r w:rsidR="00665D1D" w:rsidRPr="00665D1D">
        <w:rPr>
          <w:rFonts w:ascii="Arial" w:hAnsi="Arial"/>
          <w:szCs w:val="28"/>
        </w:rPr>
        <w:t xml:space="preserve"> by the person living in</w:t>
      </w:r>
      <w:r w:rsidR="008E38AA">
        <w:rPr>
          <w:rFonts w:ascii="Arial" w:hAnsi="Arial"/>
          <w:szCs w:val="28"/>
        </w:rPr>
        <w:t xml:space="preserve"> the</w:t>
      </w:r>
      <w:r w:rsidR="00665D1D" w:rsidRPr="00665D1D">
        <w:rPr>
          <w:rFonts w:ascii="Arial" w:hAnsi="Arial"/>
          <w:szCs w:val="28"/>
        </w:rPr>
        <w:t xml:space="preserve"> Shared Lives</w:t>
      </w:r>
      <w:r w:rsidR="008E38AA">
        <w:rPr>
          <w:rFonts w:ascii="Arial" w:hAnsi="Arial"/>
          <w:szCs w:val="28"/>
        </w:rPr>
        <w:t xml:space="preserve"> arrangement</w:t>
      </w:r>
      <w:r w:rsidRPr="00665D1D">
        <w:rPr>
          <w:rFonts w:ascii="Arial" w:hAnsi="Arial"/>
          <w:szCs w:val="28"/>
        </w:rPr>
        <w:t xml:space="preserve"> </w:t>
      </w:r>
      <w:r w:rsidR="00F27FCB" w:rsidRPr="00665D1D">
        <w:rPr>
          <w:rFonts w:ascii="Arial" w:hAnsi="Arial"/>
          <w:szCs w:val="28"/>
        </w:rPr>
        <w:t xml:space="preserve">towards </w:t>
      </w:r>
      <w:r w:rsidR="00665D1D" w:rsidRPr="00665D1D">
        <w:rPr>
          <w:rFonts w:ascii="Arial" w:hAnsi="Arial"/>
          <w:szCs w:val="28"/>
        </w:rPr>
        <w:t xml:space="preserve">heating, lighting and food in the household. These </w:t>
      </w:r>
      <w:r w:rsidR="001C792F">
        <w:rPr>
          <w:rFonts w:ascii="Arial" w:hAnsi="Arial"/>
          <w:szCs w:val="28"/>
        </w:rPr>
        <w:t>personal contributions are</w:t>
      </w:r>
      <w:r w:rsidR="00665D1D" w:rsidRPr="00665D1D">
        <w:rPr>
          <w:rFonts w:ascii="Arial" w:hAnsi="Arial"/>
          <w:szCs w:val="28"/>
        </w:rPr>
        <w:t xml:space="preserve"> often known as board and lodgings</w:t>
      </w:r>
      <w:r w:rsidR="00665D1D">
        <w:rPr>
          <w:rFonts w:ascii="Arial" w:hAnsi="Arial"/>
          <w:szCs w:val="28"/>
        </w:rPr>
        <w:t xml:space="preserve"> by Shared Lives schemes.</w:t>
      </w:r>
    </w:p>
    <w:p w:rsidR="00E723EA" w:rsidRPr="008E38AA" w:rsidRDefault="00F27FCB" w:rsidP="008E38AA">
      <w:pPr>
        <w:numPr>
          <w:ilvl w:val="0"/>
          <w:numId w:val="28"/>
        </w:numPr>
        <w:rPr>
          <w:rFonts w:ascii="Arial" w:hAnsi="Arial"/>
          <w:szCs w:val="28"/>
        </w:rPr>
      </w:pPr>
      <w:r w:rsidRPr="008E38AA">
        <w:rPr>
          <w:rFonts w:ascii="Arial" w:hAnsi="Arial"/>
          <w:szCs w:val="28"/>
        </w:rPr>
        <w:t xml:space="preserve">How </w:t>
      </w:r>
      <w:r w:rsidR="00665D1D" w:rsidRPr="008E38AA">
        <w:rPr>
          <w:rFonts w:ascii="Arial" w:hAnsi="Arial"/>
          <w:szCs w:val="28"/>
        </w:rPr>
        <w:t>the</w:t>
      </w:r>
      <w:r w:rsidRPr="008E38AA">
        <w:rPr>
          <w:rFonts w:ascii="Arial" w:hAnsi="Arial"/>
          <w:szCs w:val="28"/>
        </w:rPr>
        <w:t xml:space="preserve"> </w:t>
      </w:r>
      <w:r w:rsidR="00665D1D" w:rsidRPr="008E38AA">
        <w:rPr>
          <w:rFonts w:ascii="Arial" w:hAnsi="Arial"/>
          <w:szCs w:val="28"/>
        </w:rPr>
        <w:t>costs of the arrangement will be</w:t>
      </w:r>
      <w:r w:rsidR="001323DD" w:rsidRPr="008E38AA">
        <w:rPr>
          <w:rFonts w:ascii="Arial" w:hAnsi="Arial"/>
          <w:szCs w:val="28"/>
        </w:rPr>
        <w:t xml:space="preserve"> met</w:t>
      </w:r>
      <w:r w:rsidR="00665D1D" w:rsidRPr="008E38AA">
        <w:rPr>
          <w:rFonts w:ascii="Arial" w:hAnsi="Arial"/>
          <w:szCs w:val="28"/>
        </w:rPr>
        <w:t xml:space="preserve">. </w:t>
      </w:r>
      <w:r w:rsidR="001323DD" w:rsidRPr="008E38AA">
        <w:rPr>
          <w:rFonts w:ascii="Arial" w:hAnsi="Arial"/>
          <w:szCs w:val="28"/>
        </w:rPr>
        <w:t xml:space="preserve"> </w:t>
      </w:r>
      <w:r w:rsidR="00665D1D" w:rsidRPr="008E38AA">
        <w:rPr>
          <w:rFonts w:ascii="Arial" w:hAnsi="Arial"/>
          <w:szCs w:val="28"/>
        </w:rPr>
        <w:t>This could be from:</w:t>
      </w:r>
    </w:p>
    <w:p w:rsidR="004433C6" w:rsidRDefault="00665D1D" w:rsidP="001C792F">
      <w:pPr>
        <w:numPr>
          <w:ilvl w:val="1"/>
          <w:numId w:val="29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The person</w:t>
      </w:r>
      <w:r w:rsidR="001C792F">
        <w:rPr>
          <w:rFonts w:ascii="Arial" w:hAnsi="Arial"/>
          <w:szCs w:val="28"/>
        </w:rPr>
        <w:t xml:space="preserve">s </w:t>
      </w:r>
      <w:r w:rsidR="004433C6" w:rsidRPr="00665D1D">
        <w:rPr>
          <w:rFonts w:ascii="Arial" w:hAnsi="Arial"/>
          <w:szCs w:val="28"/>
        </w:rPr>
        <w:t>own money which might include D</w:t>
      </w:r>
      <w:r w:rsidR="008E38AA">
        <w:rPr>
          <w:rFonts w:ascii="Arial" w:hAnsi="Arial"/>
          <w:szCs w:val="28"/>
        </w:rPr>
        <w:t xml:space="preserve">epartment </w:t>
      </w:r>
      <w:r w:rsidR="004433C6" w:rsidRPr="00665D1D">
        <w:rPr>
          <w:rFonts w:ascii="Arial" w:hAnsi="Arial"/>
          <w:szCs w:val="28"/>
        </w:rPr>
        <w:t>W</w:t>
      </w:r>
      <w:r w:rsidR="008E38AA">
        <w:rPr>
          <w:rFonts w:ascii="Arial" w:hAnsi="Arial"/>
          <w:szCs w:val="28"/>
        </w:rPr>
        <w:t xml:space="preserve">ork </w:t>
      </w:r>
      <w:r w:rsidR="004433C6" w:rsidRPr="00665D1D">
        <w:rPr>
          <w:rFonts w:ascii="Arial" w:hAnsi="Arial"/>
          <w:szCs w:val="28"/>
        </w:rPr>
        <w:t>P</w:t>
      </w:r>
      <w:r w:rsidR="008E38AA">
        <w:rPr>
          <w:rFonts w:ascii="Arial" w:hAnsi="Arial"/>
          <w:szCs w:val="28"/>
        </w:rPr>
        <w:t>ensions</w:t>
      </w:r>
      <w:r w:rsidR="004433C6" w:rsidRPr="00665D1D">
        <w:rPr>
          <w:rFonts w:ascii="Arial" w:hAnsi="Arial"/>
          <w:szCs w:val="28"/>
        </w:rPr>
        <w:t xml:space="preserve"> benefits</w:t>
      </w:r>
    </w:p>
    <w:p w:rsidR="004433C6" w:rsidRDefault="008E38AA" w:rsidP="001C792F">
      <w:pPr>
        <w:numPr>
          <w:ilvl w:val="1"/>
          <w:numId w:val="29"/>
        </w:numPr>
        <w:rPr>
          <w:rFonts w:ascii="Arial" w:hAnsi="Arial"/>
          <w:szCs w:val="28"/>
        </w:rPr>
      </w:pPr>
      <w:r>
        <w:rPr>
          <w:rFonts w:ascii="Arial" w:hAnsi="Arial"/>
          <w:szCs w:val="28"/>
        </w:rPr>
        <w:t>Through</w:t>
      </w:r>
      <w:r w:rsidR="004433C6" w:rsidRPr="008E38AA">
        <w:rPr>
          <w:rFonts w:ascii="Arial" w:hAnsi="Arial"/>
          <w:szCs w:val="28"/>
        </w:rPr>
        <w:t xml:space="preserve"> a</w:t>
      </w:r>
      <w:r>
        <w:rPr>
          <w:rFonts w:ascii="Arial" w:hAnsi="Arial"/>
          <w:szCs w:val="28"/>
        </w:rPr>
        <w:t>n</w:t>
      </w:r>
      <w:r w:rsidR="004433C6" w:rsidRPr="008E38AA">
        <w:rPr>
          <w:rFonts w:ascii="Arial" w:hAnsi="Arial"/>
          <w:szCs w:val="28"/>
        </w:rPr>
        <w:t xml:space="preserve"> </w:t>
      </w:r>
      <w:r>
        <w:rPr>
          <w:rFonts w:ascii="Arial" w:hAnsi="Arial"/>
          <w:szCs w:val="28"/>
        </w:rPr>
        <w:t xml:space="preserve">adult social care </w:t>
      </w:r>
      <w:r w:rsidR="004433C6" w:rsidRPr="008E38AA">
        <w:rPr>
          <w:rFonts w:ascii="Arial" w:hAnsi="Arial"/>
          <w:szCs w:val="28"/>
        </w:rPr>
        <w:t>personal budget</w:t>
      </w:r>
    </w:p>
    <w:p w:rsidR="004433C6" w:rsidRDefault="004433C6" w:rsidP="001C792F">
      <w:pPr>
        <w:numPr>
          <w:ilvl w:val="1"/>
          <w:numId w:val="29"/>
        </w:numPr>
        <w:rPr>
          <w:rFonts w:ascii="Arial" w:hAnsi="Arial"/>
          <w:szCs w:val="28"/>
        </w:rPr>
      </w:pPr>
      <w:r w:rsidRPr="008E38AA">
        <w:rPr>
          <w:rFonts w:ascii="Arial" w:hAnsi="Arial"/>
          <w:szCs w:val="28"/>
        </w:rPr>
        <w:t xml:space="preserve">Through </w:t>
      </w:r>
      <w:r w:rsidR="001323DD" w:rsidRPr="008E38AA">
        <w:rPr>
          <w:rFonts w:ascii="Arial" w:hAnsi="Arial"/>
          <w:szCs w:val="28"/>
        </w:rPr>
        <w:t>the person’s</w:t>
      </w:r>
      <w:r w:rsidRPr="008E38AA">
        <w:rPr>
          <w:rFonts w:ascii="Arial" w:hAnsi="Arial"/>
          <w:szCs w:val="28"/>
        </w:rPr>
        <w:t xml:space="preserve"> local or health authority</w:t>
      </w:r>
    </w:p>
    <w:p w:rsidR="008E38AA" w:rsidRDefault="004433C6" w:rsidP="001C792F">
      <w:pPr>
        <w:numPr>
          <w:ilvl w:val="1"/>
          <w:numId w:val="29"/>
        </w:numPr>
        <w:rPr>
          <w:rFonts w:ascii="Arial" w:hAnsi="Arial"/>
          <w:szCs w:val="28"/>
        </w:rPr>
      </w:pPr>
      <w:r w:rsidRPr="008E38AA">
        <w:rPr>
          <w:rFonts w:ascii="Arial" w:hAnsi="Arial"/>
          <w:szCs w:val="28"/>
        </w:rPr>
        <w:t>Or any other identified financial assistance</w:t>
      </w:r>
    </w:p>
    <w:p w:rsidR="003E6D40" w:rsidRPr="008E38AA" w:rsidRDefault="00604FC3" w:rsidP="001C792F">
      <w:pPr>
        <w:numPr>
          <w:ilvl w:val="1"/>
          <w:numId w:val="29"/>
        </w:numPr>
        <w:rPr>
          <w:rFonts w:ascii="Arial" w:hAnsi="Arial"/>
          <w:szCs w:val="28"/>
        </w:rPr>
      </w:pPr>
      <w:r w:rsidRPr="008E38AA">
        <w:rPr>
          <w:rFonts w:ascii="Arial" w:hAnsi="Arial"/>
          <w:szCs w:val="28"/>
        </w:rPr>
        <w:t>Any additional facilities or services which have to be paid for</w:t>
      </w:r>
      <w:r w:rsidR="008E38AA">
        <w:rPr>
          <w:rFonts w:ascii="Arial" w:hAnsi="Arial"/>
          <w:szCs w:val="28"/>
        </w:rPr>
        <w:t xml:space="preserve"> i.e. day centre attendance</w:t>
      </w:r>
    </w:p>
    <w:p w:rsidR="00604FC3" w:rsidRPr="00DF13FD" w:rsidRDefault="00604FC3" w:rsidP="00604FC3">
      <w:pPr>
        <w:rPr>
          <w:rFonts w:ascii="Arial" w:hAnsi="Arial"/>
          <w:szCs w:val="28"/>
        </w:rPr>
      </w:pPr>
    </w:p>
    <w:p w:rsidR="00604FC3" w:rsidRPr="00DF13FD" w:rsidRDefault="00604FC3" w:rsidP="00604FC3">
      <w:pPr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The agreement will also include the following:</w:t>
      </w:r>
    </w:p>
    <w:p w:rsidR="00E723EA" w:rsidRPr="00DF13FD" w:rsidRDefault="00E723EA" w:rsidP="00604FC3">
      <w:pPr>
        <w:rPr>
          <w:rFonts w:ascii="Arial" w:hAnsi="Arial"/>
          <w:szCs w:val="28"/>
        </w:rPr>
      </w:pPr>
    </w:p>
    <w:p w:rsidR="00604FC3" w:rsidRPr="00DF13FD" w:rsidRDefault="008E38AA" w:rsidP="00E723EA">
      <w:pPr>
        <w:numPr>
          <w:ilvl w:val="0"/>
          <w:numId w:val="12"/>
        </w:numPr>
        <w:ind w:left="567" w:hanging="567"/>
        <w:rPr>
          <w:rFonts w:ascii="Arial" w:hAnsi="Arial"/>
          <w:szCs w:val="28"/>
        </w:rPr>
      </w:pPr>
      <w:r>
        <w:rPr>
          <w:rFonts w:ascii="Arial" w:hAnsi="Arial"/>
          <w:szCs w:val="28"/>
        </w:rPr>
        <w:t xml:space="preserve">The person’s </w:t>
      </w:r>
      <w:r w:rsidR="00604FC3" w:rsidRPr="00DF13FD">
        <w:rPr>
          <w:rFonts w:ascii="Arial" w:hAnsi="Arial"/>
          <w:szCs w:val="28"/>
        </w:rPr>
        <w:t xml:space="preserve">rights and responsibilities for making the arrangement work </w:t>
      </w:r>
      <w:r w:rsidR="000129D0" w:rsidRPr="00DF13FD">
        <w:rPr>
          <w:rFonts w:ascii="Arial" w:hAnsi="Arial"/>
          <w:szCs w:val="28"/>
        </w:rPr>
        <w:t>to everyone’s satisfaction</w:t>
      </w:r>
    </w:p>
    <w:p w:rsidR="00604FC3" w:rsidRPr="00DF13FD" w:rsidRDefault="00604FC3" w:rsidP="00E723EA">
      <w:pPr>
        <w:numPr>
          <w:ilvl w:val="0"/>
          <w:numId w:val="12"/>
        </w:numPr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The resp</w:t>
      </w:r>
      <w:r w:rsidR="001323DD" w:rsidRPr="00DF13FD">
        <w:rPr>
          <w:rFonts w:ascii="Arial" w:hAnsi="Arial"/>
          <w:szCs w:val="28"/>
        </w:rPr>
        <w:t>onsibilities</w:t>
      </w:r>
      <w:r w:rsidR="00E723EA" w:rsidRPr="00DF13FD">
        <w:rPr>
          <w:rFonts w:ascii="Arial" w:hAnsi="Arial"/>
          <w:szCs w:val="28"/>
        </w:rPr>
        <w:t xml:space="preserve"> of the Shared Lives carer, the Shared Lives s</w:t>
      </w:r>
      <w:r w:rsidRPr="00DF13FD">
        <w:rPr>
          <w:rFonts w:ascii="Arial" w:hAnsi="Arial"/>
          <w:szCs w:val="28"/>
        </w:rPr>
        <w:t xml:space="preserve">cheme and </w:t>
      </w:r>
      <w:r w:rsidR="001323DD" w:rsidRPr="00DF13FD">
        <w:rPr>
          <w:rFonts w:ascii="Arial" w:hAnsi="Arial"/>
          <w:szCs w:val="28"/>
        </w:rPr>
        <w:t>the person’s</w:t>
      </w:r>
      <w:r w:rsidRPr="00DF13FD">
        <w:rPr>
          <w:rFonts w:ascii="Arial" w:hAnsi="Arial"/>
          <w:szCs w:val="28"/>
        </w:rPr>
        <w:t xml:space="preserve"> care manager</w:t>
      </w:r>
      <w:r w:rsidR="001C792F">
        <w:rPr>
          <w:rFonts w:ascii="Arial" w:hAnsi="Arial"/>
          <w:szCs w:val="28"/>
        </w:rPr>
        <w:t xml:space="preserve"> / Social W</w:t>
      </w:r>
      <w:r w:rsidRPr="00DF13FD">
        <w:rPr>
          <w:rFonts w:ascii="Arial" w:hAnsi="Arial"/>
          <w:szCs w:val="28"/>
        </w:rPr>
        <w:t xml:space="preserve">orker </w:t>
      </w:r>
      <w:r w:rsidR="008E38AA">
        <w:rPr>
          <w:rFonts w:ascii="Arial" w:hAnsi="Arial"/>
          <w:szCs w:val="28"/>
        </w:rPr>
        <w:t>in relation to the Shared Lives arrangement</w:t>
      </w:r>
    </w:p>
    <w:p w:rsidR="00604FC3" w:rsidRPr="00DF13FD" w:rsidRDefault="001323DD" w:rsidP="00E723EA">
      <w:pPr>
        <w:numPr>
          <w:ilvl w:val="0"/>
          <w:numId w:val="12"/>
        </w:numPr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The person’s</w:t>
      </w:r>
      <w:r w:rsidR="00604FC3" w:rsidRPr="00DF13FD">
        <w:rPr>
          <w:rFonts w:ascii="Arial" w:hAnsi="Arial"/>
          <w:szCs w:val="28"/>
        </w:rPr>
        <w:t xml:space="preserve"> service user plan </w:t>
      </w:r>
    </w:p>
    <w:p w:rsidR="00604FC3" w:rsidRPr="00DF13FD" w:rsidRDefault="00E723EA" w:rsidP="00E723EA">
      <w:pPr>
        <w:numPr>
          <w:ilvl w:val="0"/>
          <w:numId w:val="12"/>
        </w:numPr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How</w:t>
      </w:r>
      <w:r w:rsidR="008E38AA">
        <w:rPr>
          <w:rFonts w:ascii="Arial" w:hAnsi="Arial"/>
          <w:szCs w:val="28"/>
        </w:rPr>
        <w:t xml:space="preserve"> and when</w:t>
      </w:r>
      <w:r w:rsidRPr="00DF13FD">
        <w:rPr>
          <w:rFonts w:ascii="Arial" w:hAnsi="Arial"/>
          <w:szCs w:val="28"/>
        </w:rPr>
        <w:t xml:space="preserve"> </w:t>
      </w:r>
      <w:r w:rsidR="001323DD" w:rsidRPr="00DF13FD">
        <w:rPr>
          <w:rFonts w:ascii="Arial" w:hAnsi="Arial"/>
          <w:szCs w:val="28"/>
        </w:rPr>
        <w:t>the person’s</w:t>
      </w:r>
      <w:r w:rsidRPr="00DF13FD">
        <w:rPr>
          <w:rFonts w:ascii="Arial" w:hAnsi="Arial"/>
          <w:szCs w:val="28"/>
        </w:rPr>
        <w:t xml:space="preserve"> needs will be reviewed</w:t>
      </w:r>
    </w:p>
    <w:p w:rsidR="00604FC3" w:rsidRPr="00DF13FD" w:rsidRDefault="00604FC3" w:rsidP="00E723EA">
      <w:pPr>
        <w:numPr>
          <w:ilvl w:val="0"/>
          <w:numId w:val="12"/>
        </w:numPr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The period of notice that will need</w:t>
      </w:r>
      <w:r w:rsidR="008E38AA">
        <w:rPr>
          <w:rFonts w:ascii="Arial" w:hAnsi="Arial"/>
          <w:szCs w:val="28"/>
        </w:rPr>
        <w:t xml:space="preserve"> to be given by the Shared Lives carer and the person to end the Shared Lives arrangement </w:t>
      </w:r>
    </w:p>
    <w:p w:rsidR="00604FC3" w:rsidRPr="00DF13FD" w:rsidRDefault="00604FC3" w:rsidP="00E723EA">
      <w:pPr>
        <w:numPr>
          <w:ilvl w:val="0"/>
          <w:numId w:val="12"/>
        </w:numPr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 xml:space="preserve">The agreement will need to be signed by </w:t>
      </w:r>
      <w:r w:rsidR="001323DD" w:rsidRPr="00DF13FD">
        <w:rPr>
          <w:rFonts w:ascii="Arial" w:hAnsi="Arial"/>
          <w:szCs w:val="28"/>
        </w:rPr>
        <w:t>the person</w:t>
      </w:r>
      <w:r w:rsidR="00E723EA" w:rsidRPr="00DF13FD">
        <w:rPr>
          <w:rFonts w:ascii="Arial" w:hAnsi="Arial"/>
          <w:szCs w:val="28"/>
        </w:rPr>
        <w:t xml:space="preserve"> (or </w:t>
      </w:r>
      <w:r w:rsidR="001323DD" w:rsidRPr="00DF13FD">
        <w:rPr>
          <w:rFonts w:ascii="Arial" w:hAnsi="Arial"/>
          <w:szCs w:val="28"/>
        </w:rPr>
        <w:t>their</w:t>
      </w:r>
      <w:r w:rsidR="00E723EA" w:rsidRPr="00DF13FD">
        <w:rPr>
          <w:rFonts w:ascii="Arial" w:hAnsi="Arial"/>
          <w:szCs w:val="28"/>
        </w:rPr>
        <w:t xml:space="preserve"> representative)</w:t>
      </w:r>
      <w:r w:rsidRPr="00DF13FD">
        <w:rPr>
          <w:rFonts w:ascii="Arial" w:hAnsi="Arial"/>
          <w:szCs w:val="28"/>
        </w:rPr>
        <w:t xml:space="preserve">, </w:t>
      </w:r>
      <w:r w:rsidR="00E723EA" w:rsidRPr="00DF13FD">
        <w:rPr>
          <w:rFonts w:ascii="Arial" w:hAnsi="Arial"/>
          <w:szCs w:val="28"/>
        </w:rPr>
        <w:t xml:space="preserve">the </w:t>
      </w:r>
      <w:r w:rsidRPr="00DF13FD">
        <w:rPr>
          <w:rFonts w:ascii="Arial" w:hAnsi="Arial"/>
          <w:szCs w:val="28"/>
        </w:rPr>
        <w:t>Shared Lives</w:t>
      </w:r>
      <w:r w:rsidR="00E723EA" w:rsidRPr="00DF13FD">
        <w:rPr>
          <w:rFonts w:ascii="Arial" w:hAnsi="Arial"/>
          <w:szCs w:val="28"/>
        </w:rPr>
        <w:t xml:space="preserve"> c</w:t>
      </w:r>
      <w:r w:rsidR="001323DD" w:rsidRPr="00DF13FD">
        <w:rPr>
          <w:rFonts w:ascii="Arial" w:hAnsi="Arial"/>
          <w:szCs w:val="28"/>
        </w:rPr>
        <w:t>arer</w:t>
      </w:r>
      <w:r w:rsidRPr="00DF13FD">
        <w:rPr>
          <w:rFonts w:ascii="Arial" w:hAnsi="Arial"/>
          <w:szCs w:val="28"/>
        </w:rPr>
        <w:t xml:space="preserve">, </w:t>
      </w:r>
      <w:r w:rsidR="00E723EA" w:rsidRPr="00DF13FD">
        <w:rPr>
          <w:rFonts w:ascii="Arial" w:hAnsi="Arial"/>
          <w:szCs w:val="28"/>
        </w:rPr>
        <w:t xml:space="preserve">a </w:t>
      </w:r>
      <w:r w:rsidR="008E38AA">
        <w:rPr>
          <w:rFonts w:ascii="Arial" w:hAnsi="Arial"/>
          <w:szCs w:val="28"/>
        </w:rPr>
        <w:t xml:space="preserve">Shared Lives worker and a </w:t>
      </w:r>
      <w:r w:rsidRPr="00DF13FD">
        <w:rPr>
          <w:rFonts w:ascii="Arial" w:hAnsi="Arial"/>
          <w:szCs w:val="28"/>
        </w:rPr>
        <w:t>care manager</w:t>
      </w:r>
      <w:r w:rsidR="008E38AA">
        <w:rPr>
          <w:rFonts w:ascii="Arial" w:hAnsi="Arial"/>
          <w:szCs w:val="28"/>
        </w:rPr>
        <w:t>. Each of these individuals will receive copies of the agreement</w:t>
      </w:r>
      <w:r w:rsidRPr="00DF13FD">
        <w:rPr>
          <w:rFonts w:ascii="Arial" w:hAnsi="Arial"/>
          <w:szCs w:val="28"/>
        </w:rPr>
        <w:t xml:space="preserve"> </w:t>
      </w:r>
    </w:p>
    <w:p w:rsidR="006927B8" w:rsidRPr="00DF13FD" w:rsidRDefault="006927B8" w:rsidP="006927B8">
      <w:pPr>
        <w:rPr>
          <w:rFonts w:ascii="Arial" w:hAnsi="Arial"/>
          <w:szCs w:val="28"/>
        </w:rPr>
      </w:pPr>
    </w:p>
    <w:p w:rsidR="000210F5" w:rsidRDefault="000210F5" w:rsidP="006927B8">
      <w:pPr>
        <w:tabs>
          <w:tab w:val="left" w:pos="1982"/>
        </w:tabs>
        <w:rPr>
          <w:rFonts w:ascii="Arial" w:hAnsi="Arial"/>
          <w:szCs w:val="28"/>
        </w:rPr>
      </w:pPr>
    </w:p>
    <w:p w:rsidR="000210F5" w:rsidRDefault="000210F5" w:rsidP="006927B8">
      <w:pPr>
        <w:tabs>
          <w:tab w:val="left" w:pos="1982"/>
        </w:tabs>
        <w:rPr>
          <w:rFonts w:ascii="Arial" w:hAnsi="Arial"/>
          <w:szCs w:val="28"/>
        </w:rPr>
      </w:pPr>
    </w:p>
    <w:p w:rsidR="00CE412A" w:rsidRPr="00DF13FD" w:rsidRDefault="006927B8" w:rsidP="006927B8">
      <w:pPr>
        <w:tabs>
          <w:tab w:val="left" w:pos="1982"/>
        </w:tabs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lastRenderedPageBreak/>
        <w:t xml:space="preserve">If </w:t>
      </w:r>
      <w:r w:rsidR="001323DD" w:rsidRPr="00DF13FD">
        <w:rPr>
          <w:rFonts w:ascii="Arial" w:hAnsi="Arial"/>
          <w:szCs w:val="28"/>
        </w:rPr>
        <w:t>the person’s</w:t>
      </w:r>
      <w:r w:rsidRPr="00DF13FD">
        <w:rPr>
          <w:rFonts w:ascii="Arial" w:hAnsi="Arial"/>
          <w:szCs w:val="28"/>
        </w:rPr>
        <w:t xml:space="preserve"> </w:t>
      </w:r>
      <w:r w:rsidR="001323DD" w:rsidRPr="00DF13FD">
        <w:rPr>
          <w:rFonts w:ascii="Arial" w:hAnsi="Arial"/>
          <w:szCs w:val="28"/>
        </w:rPr>
        <w:t>Shared Lives arrangement is</w:t>
      </w:r>
      <w:r w:rsidR="00E723EA" w:rsidRPr="00DF13FD">
        <w:rPr>
          <w:rFonts w:ascii="Arial" w:hAnsi="Arial"/>
          <w:szCs w:val="28"/>
        </w:rPr>
        <w:t xml:space="preserve"> an e</w:t>
      </w:r>
      <w:r w:rsidRPr="00DF13FD">
        <w:rPr>
          <w:rFonts w:ascii="Arial" w:hAnsi="Arial"/>
          <w:szCs w:val="28"/>
        </w:rPr>
        <w:t xml:space="preserve">mergency the Shared Lives </w:t>
      </w:r>
      <w:r w:rsidR="001664CD">
        <w:rPr>
          <w:rFonts w:ascii="Arial" w:hAnsi="Arial"/>
          <w:szCs w:val="28"/>
        </w:rPr>
        <w:t xml:space="preserve">scheme will aim to complete the Shared Lives arrangement </w:t>
      </w:r>
      <w:r w:rsidR="009C7688" w:rsidRPr="00DF13FD">
        <w:rPr>
          <w:rFonts w:ascii="Arial" w:hAnsi="Arial"/>
          <w:szCs w:val="28"/>
        </w:rPr>
        <w:t>agr</w:t>
      </w:r>
      <w:r w:rsidR="001664CD">
        <w:rPr>
          <w:rFonts w:ascii="Arial" w:hAnsi="Arial"/>
          <w:szCs w:val="28"/>
        </w:rPr>
        <w:t xml:space="preserve">eement </w:t>
      </w:r>
      <w:r w:rsidR="009C7688" w:rsidRPr="00DF13FD">
        <w:rPr>
          <w:rFonts w:ascii="Arial" w:hAnsi="Arial"/>
          <w:szCs w:val="28"/>
        </w:rPr>
        <w:t>within five working days.</w:t>
      </w:r>
    </w:p>
    <w:p w:rsidR="00FE18B5" w:rsidRDefault="00FE18B5" w:rsidP="006927B8">
      <w:pPr>
        <w:tabs>
          <w:tab w:val="left" w:pos="1982"/>
        </w:tabs>
        <w:rPr>
          <w:rFonts w:ascii="Arial" w:hAnsi="Arial"/>
          <w:b/>
          <w:szCs w:val="28"/>
        </w:rPr>
      </w:pPr>
    </w:p>
    <w:p w:rsidR="006927B8" w:rsidRPr="00DF13FD" w:rsidRDefault="00C34494" w:rsidP="006927B8">
      <w:pPr>
        <w:tabs>
          <w:tab w:val="left" w:pos="1982"/>
        </w:tabs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Ending a Shared Lives a</w:t>
      </w:r>
      <w:r w:rsidR="00CE412A" w:rsidRPr="00DF13FD">
        <w:rPr>
          <w:rFonts w:ascii="Arial" w:hAnsi="Arial"/>
          <w:b/>
          <w:szCs w:val="28"/>
        </w:rPr>
        <w:t>rrangement</w:t>
      </w:r>
      <w:r w:rsidR="006927B8" w:rsidRPr="00DF13FD">
        <w:rPr>
          <w:rFonts w:ascii="Arial" w:hAnsi="Arial"/>
          <w:b/>
          <w:szCs w:val="28"/>
        </w:rPr>
        <w:t xml:space="preserve"> </w:t>
      </w:r>
    </w:p>
    <w:p w:rsidR="00CE412A" w:rsidRPr="00DF13FD" w:rsidRDefault="00CE412A" w:rsidP="006927B8">
      <w:pPr>
        <w:tabs>
          <w:tab w:val="left" w:pos="1982"/>
        </w:tabs>
        <w:rPr>
          <w:rFonts w:ascii="Arial" w:hAnsi="Arial"/>
          <w:b/>
          <w:szCs w:val="28"/>
        </w:rPr>
      </w:pPr>
    </w:p>
    <w:p w:rsidR="00CE412A" w:rsidRPr="00DF13FD" w:rsidRDefault="00CE412A" w:rsidP="00CE412A">
      <w:pPr>
        <w:tabs>
          <w:tab w:val="left" w:pos="1982"/>
        </w:tabs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There are many reasons why a Shared Lives arrangement might come to an end</w:t>
      </w:r>
      <w:r w:rsidR="001323DD" w:rsidRPr="00DF13FD">
        <w:rPr>
          <w:rFonts w:ascii="Arial" w:hAnsi="Arial"/>
          <w:szCs w:val="28"/>
        </w:rPr>
        <w:t>.  Some examples are</w:t>
      </w:r>
      <w:r w:rsidR="000129D0" w:rsidRPr="00DF13FD">
        <w:rPr>
          <w:rFonts w:ascii="Arial" w:hAnsi="Arial"/>
          <w:szCs w:val="28"/>
        </w:rPr>
        <w:t xml:space="preserve"> if the</w:t>
      </w:r>
      <w:r w:rsidR="001323DD" w:rsidRPr="00DF13FD">
        <w:rPr>
          <w:rFonts w:ascii="Arial" w:hAnsi="Arial"/>
          <w:szCs w:val="28"/>
        </w:rPr>
        <w:t>:</w:t>
      </w:r>
    </w:p>
    <w:p w:rsidR="00604FC3" w:rsidRPr="00DF13FD" w:rsidRDefault="00604FC3" w:rsidP="00604FC3">
      <w:pPr>
        <w:tabs>
          <w:tab w:val="left" w:pos="1134"/>
        </w:tabs>
        <w:ind w:left="1134"/>
        <w:rPr>
          <w:rFonts w:ascii="Arial" w:hAnsi="Arial"/>
          <w:szCs w:val="28"/>
        </w:rPr>
      </w:pPr>
    </w:p>
    <w:p w:rsidR="00AE7F77" w:rsidRPr="00DF13FD" w:rsidRDefault="001323DD" w:rsidP="00E723EA">
      <w:pPr>
        <w:numPr>
          <w:ilvl w:val="0"/>
          <w:numId w:val="4"/>
        </w:numPr>
        <w:tabs>
          <w:tab w:val="clear" w:pos="840"/>
          <w:tab w:val="left" w:pos="567"/>
        </w:tabs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person is</w:t>
      </w:r>
      <w:r w:rsidR="00AE7F77" w:rsidRPr="00DF13FD">
        <w:rPr>
          <w:rFonts w:ascii="Arial" w:hAnsi="Arial"/>
          <w:szCs w:val="28"/>
        </w:rPr>
        <w:t xml:space="preserve"> moving away to another area </w:t>
      </w:r>
    </w:p>
    <w:p w:rsidR="00AE7F77" w:rsidRPr="00DF13FD" w:rsidRDefault="001323DD" w:rsidP="00E723EA">
      <w:pPr>
        <w:numPr>
          <w:ilvl w:val="0"/>
          <w:numId w:val="4"/>
        </w:numPr>
        <w:tabs>
          <w:tab w:val="clear" w:pos="840"/>
          <w:tab w:val="left" w:pos="567"/>
        </w:tabs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person’s</w:t>
      </w:r>
      <w:r w:rsidR="00AE7F77" w:rsidRPr="00DF13FD">
        <w:rPr>
          <w:rFonts w:ascii="Arial" w:hAnsi="Arial"/>
          <w:szCs w:val="28"/>
        </w:rPr>
        <w:t xml:space="preserve"> needs have changed</w:t>
      </w:r>
      <w:r w:rsidR="008E38AA">
        <w:rPr>
          <w:rFonts w:ascii="Arial" w:hAnsi="Arial"/>
          <w:szCs w:val="28"/>
        </w:rPr>
        <w:t xml:space="preserve"> </w:t>
      </w:r>
    </w:p>
    <w:p w:rsidR="00AE7F77" w:rsidRPr="00DF13FD" w:rsidRDefault="001323DD" w:rsidP="00E723EA">
      <w:pPr>
        <w:numPr>
          <w:ilvl w:val="0"/>
          <w:numId w:val="4"/>
        </w:numPr>
        <w:tabs>
          <w:tab w:val="clear" w:pos="840"/>
          <w:tab w:val="left" w:pos="567"/>
        </w:tabs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person</w:t>
      </w:r>
      <w:r w:rsidR="00AE7F77" w:rsidRPr="00DF13FD">
        <w:rPr>
          <w:rFonts w:ascii="Arial" w:hAnsi="Arial"/>
          <w:szCs w:val="28"/>
        </w:rPr>
        <w:t xml:space="preserve"> no longer wish</w:t>
      </w:r>
      <w:r w:rsidRPr="00DF13FD">
        <w:rPr>
          <w:rFonts w:ascii="Arial" w:hAnsi="Arial"/>
          <w:szCs w:val="28"/>
        </w:rPr>
        <w:t>es</w:t>
      </w:r>
      <w:r w:rsidR="00AE7F77" w:rsidRPr="00DF13FD">
        <w:rPr>
          <w:rFonts w:ascii="Arial" w:hAnsi="Arial"/>
          <w:szCs w:val="28"/>
        </w:rPr>
        <w:t xml:space="preserve"> to live in a Shared Lives arrangement</w:t>
      </w:r>
    </w:p>
    <w:p w:rsidR="00AE7F77" w:rsidRPr="00DF13FD" w:rsidRDefault="00AE7F77" w:rsidP="00E723EA">
      <w:pPr>
        <w:numPr>
          <w:ilvl w:val="0"/>
          <w:numId w:val="4"/>
        </w:numPr>
        <w:tabs>
          <w:tab w:val="clear" w:pos="840"/>
          <w:tab w:val="left" w:pos="567"/>
        </w:tabs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Shared Lives carer</w:t>
      </w:r>
      <w:r w:rsidR="00E723EA" w:rsidRPr="00DF13FD">
        <w:rPr>
          <w:rFonts w:ascii="Arial" w:hAnsi="Arial"/>
          <w:szCs w:val="28"/>
        </w:rPr>
        <w:t>’</w:t>
      </w:r>
      <w:r w:rsidRPr="00DF13FD">
        <w:rPr>
          <w:rFonts w:ascii="Arial" w:hAnsi="Arial"/>
          <w:szCs w:val="28"/>
        </w:rPr>
        <w:t>s health or family circumstances change</w:t>
      </w:r>
      <w:r w:rsidR="00E723EA" w:rsidRPr="00DF13FD">
        <w:rPr>
          <w:rFonts w:ascii="Arial" w:hAnsi="Arial"/>
          <w:szCs w:val="28"/>
        </w:rPr>
        <w:t xml:space="preserve"> and they can no longer provide</w:t>
      </w:r>
      <w:r w:rsidRPr="00DF13FD">
        <w:rPr>
          <w:rFonts w:ascii="Arial" w:hAnsi="Arial"/>
          <w:szCs w:val="28"/>
        </w:rPr>
        <w:t xml:space="preserve"> a Shared Lives arrangement</w:t>
      </w:r>
      <w:r w:rsidR="008E38AA">
        <w:rPr>
          <w:rFonts w:ascii="Arial" w:hAnsi="Arial"/>
          <w:szCs w:val="28"/>
        </w:rPr>
        <w:t xml:space="preserve"> for the person</w:t>
      </w:r>
    </w:p>
    <w:p w:rsidR="00AE7F77" w:rsidRPr="00DF13FD" w:rsidRDefault="00AE7F77" w:rsidP="00E723EA">
      <w:pPr>
        <w:numPr>
          <w:ilvl w:val="0"/>
          <w:numId w:val="4"/>
        </w:numPr>
        <w:tabs>
          <w:tab w:val="clear" w:pos="840"/>
          <w:tab w:val="left" w:pos="567"/>
        </w:tabs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Shared Lives arrangement has broken down</w:t>
      </w:r>
    </w:p>
    <w:p w:rsidR="001323DD" w:rsidRPr="00DF13FD" w:rsidRDefault="001323DD" w:rsidP="001323DD">
      <w:pPr>
        <w:numPr>
          <w:ilvl w:val="0"/>
          <w:numId w:val="4"/>
        </w:numPr>
        <w:tabs>
          <w:tab w:val="clear" w:pos="840"/>
          <w:tab w:val="left" w:pos="567"/>
        </w:tabs>
        <w:ind w:left="567" w:hanging="567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person is ready to move onto independent living</w:t>
      </w:r>
    </w:p>
    <w:p w:rsidR="003E6D40" w:rsidRPr="00DF13FD" w:rsidRDefault="003E6D40" w:rsidP="003E6D40">
      <w:pPr>
        <w:tabs>
          <w:tab w:val="left" w:pos="1134"/>
        </w:tabs>
        <w:ind w:left="207"/>
        <w:rPr>
          <w:rFonts w:ascii="Arial" w:hAnsi="Arial"/>
          <w:szCs w:val="28"/>
        </w:rPr>
      </w:pPr>
    </w:p>
    <w:p w:rsidR="00DF34A4" w:rsidRPr="00DF13FD" w:rsidRDefault="00E723EA" w:rsidP="00E723EA">
      <w:pPr>
        <w:tabs>
          <w:tab w:val="left" w:pos="1134"/>
        </w:tabs>
        <w:jc w:val="both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When a Shared Lives a</w:t>
      </w:r>
      <w:r w:rsidR="00AE7F77" w:rsidRPr="00DF13FD">
        <w:rPr>
          <w:rFonts w:ascii="Arial" w:hAnsi="Arial"/>
          <w:szCs w:val="28"/>
        </w:rPr>
        <w:t xml:space="preserve">rrangement is going to be ended a review is usually held to discuss this and to </w:t>
      </w:r>
      <w:r w:rsidR="002C7D89" w:rsidRPr="00DF13FD">
        <w:rPr>
          <w:rFonts w:ascii="Arial" w:hAnsi="Arial"/>
          <w:szCs w:val="28"/>
        </w:rPr>
        <w:t>identify</w:t>
      </w:r>
      <w:r w:rsidR="00AE7F77" w:rsidRPr="00DF13FD">
        <w:rPr>
          <w:rFonts w:ascii="Arial" w:hAnsi="Arial"/>
          <w:szCs w:val="28"/>
        </w:rPr>
        <w:t xml:space="preserve"> other opti</w:t>
      </w:r>
      <w:r w:rsidR="001323DD" w:rsidRPr="00DF13FD">
        <w:rPr>
          <w:rFonts w:ascii="Arial" w:hAnsi="Arial"/>
          <w:szCs w:val="28"/>
        </w:rPr>
        <w:t>ons that may be available</w:t>
      </w:r>
      <w:r w:rsidR="00AE7F77" w:rsidRPr="00DF13FD">
        <w:rPr>
          <w:rFonts w:ascii="Arial" w:hAnsi="Arial"/>
          <w:szCs w:val="28"/>
        </w:rPr>
        <w:t>.</w:t>
      </w:r>
      <w:r w:rsidR="001323DD" w:rsidRPr="00DF13FD">
        <w:rPr>
          <w:rFonts w:ascii="Arial" w:hAnsi="Arial"/>
          <w:szCs w:val="28"/>
        </w:rPr>
        <w:t xml:space="preserve">  However, i</w:t>
      </w:r>
      <w:r w:rsidR="00AE7F77" w:rsidRPr="00DF13FD">
        <w:rPr>
          <w:rFonts w:ascii="Arial" w:hAnsi="Arial"/>
          <w:szCs w:val="28"/>
        </w:rPr>
        <w:t>f a situa</w:t>
      </w:r>
      <w:r w:rsidR="00C25BCF" w:rsidRPr="00DF13FD">
        <w:rPr>
          <w:rFonts w:ascii="Arial" w:hAnsi="Arial"/>
          <w:szCs w:val="28"/>
        </w:rPr>
        <w:t xml:space="preserve">tion has arisen where </w:t>
      </w:r>
      <w:r w:rsidR="001323DD" w:rsidRPr="00DF13FD">
        <w:rPr>
          <w:rFonts w:ascii="Arial" w:hAnsi="Arial"/>
          <w:szCs w:val="28"/>
        </w:rPr>
        <w:t>the person</w:t>
      </w:r>
      <w:r w:rsidR="00C25BCF" w:rsidRPr="00DF13FD">
        <w:rPr>
          <w:rFonts w:ascii="Arial" w:hAnsi="Arial"/>
          <w:szCs w:val="28"/>
        </w:rPr>
        <w:t xml:space="preserve"> or the Shared Lives carer or family are at risk</w:t>
      </w:r>
      <w:r w:rsidR="009813E1" w:rsidRPr="00DF13FD">
        <w:rPr>
          <w:rFonts w:ascii="Arial" w:hAnsi="Arial"/>
          <w:szCs w:val="28"/>
        </w:rPr>
        <w:t xml:space="preserve"> then</w:t>
      </w:r>
      <w:r w:rsidR="00C25BCF" w:rsidRPr="00DF13FD">
        <w:rPr>
          <w:rFonts w:ascii="Arial" w:hAnsi="Arial"/>
          <w:szCs w:val="28"/>
        </w:rPr>
        <w:t xml:space="preserve"> the Shared Lives arrangement may be ended without a review</w:t>
      </w:r>
      <w:r w:rsidR="000129D0" w:rsidRPr="00DF13FD">
        <w:rPr>
          <w:rFonts w:ascii="Arial" w:hAnsi="Arial"/>
          <w:szCs w:val="28"/>
        </w:rPr>
        <w:t>.</w:t>
      </w:r>
    </w:p>
    <w:p w:rsidR="00DF34A4" w:rsidRPr="00DF13FD" w:rsidRDefault="00DF34A4" w:rsidP="00E723EA">
      <w:pPr>
        <w:tabs>
          <w:tab w:val="left" w:pos="1134"/>
        </w:tabs>
        <w:jc w:val="both"/>
        <w:rPr>
          <w:rFonts w:ascii="Arial" w:hAnsi="Arial"/>
          <w:szCs w:val="28"/>
        </w:rPr>
      </w:pPr>
    </w:p>
    <w:p w:rsidR="00AE7F77" w:rsidRPr="00DF13FD" w:rsidRDefault="00E800E2" w:rsidP="00E723EA">
      <w:pPr>
        <w:tabs>
          <w:tab w:val="left" w:pos="1134"/>
        </w:tabs>
        <w:jc w:val="both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If it has been necessary to end the</w:t>
      </w:r>
      <w:r w:rsidR="002C7D89" w:rsidRPr="00DF13FD">
        <w:rPr>
          <w:rFonts w:ascii="Arial" w:hAnsi="Arial"/>
          <w:szCs w:val="28"/>
        </w:rPr>
        <w:t xml:space="preserve"> Shared Lives arrangement, it may be possible for th</w:t>
      </w:r>
      <w:r w:rsidR="00E723EA" w:rsidRPr="00DF13FD">
        <w:rPr>
          <w:rFonts w:ascii="Arial" w:hAnsi="Arial"/>
          <w:szCs w:val="28"/>
        </w:rPr>
        <w:t xml:space="preserve">e Shared Lives carer to </w:t>
      </w:r>
      <w:r w:rsidR="000129D0" w:rsidRPr="00DF13FD">
        <w:rPr>
          <w:rFonts w:ascii="Arial" w:hAnsi="Arial"/>
          <w:szCs w:val="28"/>
        </w:rPr>
        <w:t xml:space="preserve">continue to </w:t>
      </w:r>
      <w:r w:rsidR="00E723EA" w:rsidRPr="00DF13FD">
        <w:rPr>
          <w:rFonts w:ascii="Arial" w:hAnsi="Arial"/>
          <w:szCs w:val="28"/>
        </w:rPr>
        <w:t>provide</w:t>
      </w:r>
      <w:r w:rsidR="002C7D89" w:rsidRPr="00DF13FD">
        <w:rPr>
          <w:rFonts w:ascii="Arial" w:hAnsi="Arial"/>
          <w:szCs w:val="28"/>
        </w:rPr>
        <w:t xml:space="preserve"> support until alternative</w:t>
      </w:r>
      <w:r w:rsidR="009246DF" w:rsidRPr="00DF13FD">
        <w:rPr>
          <w:rFonts w:ascii="Arial" w:hAnsi="Arial"/>
          <w:szCs w:val="28"/>
        </w:rPr>
        <w:t xml:space="preserve"> arrangements can be</w:t>
      </w:r>
      <w:r w:rsidR="002C7D89" w:rsidRPr="00DF13FD">
        <w:rPr>
          <w:rFonts w:ascii="Arial" w:hAnsi="Arial"/>
          <w:szCs w:val="28"/>
        </w:rPr>
        <w:t xml:space="preserve"> made</w:t>
      </w:r>
      <w:r w:rsidR="00E723EA" w:rsidRPr="00DF13FD">
        <w:rPr>
          <w:rFonts w:ascii="Arial" w:hAnsi="Arial"/>
          <w:szCs w:val="28"/>
        </w:rPr>
        <w:t>.</w:t>
      </w:r>
    </w:p>
    <w:p w:rsidR="009246DF" w:rsidRPr="00DF13FD" w:rsidRDefault="009246DF" w:rsidP="00E723EA">
      <w:pPr>
        <w:tabs>
          <w:tab w:val="left" w:pos="1134"/>
        </w:tabs>
        <w:jc w:val="both"/>
        <w:rPr>
          <w:rFonts w:ascii="Arial" w:hAnsi="Arial"/>
          <w:szCs w:val="28"/>
        </w:rPr>
      </w:pPr>
    </w:p>
    <w:p w:rsidR="009246DF" w:rsidRPr="00DF13FD" w:rsidRDefault="009246DF" w:rsidP="00E723EA">
      <w:pPr>
        <w:tabs>
          <w:tab w:val="left" w:pos="1134"/>
        </w:tabs>
        <w:jc w:val="both"/>
        <w:rPr>
          <w:rFonts w:ascii="Arial" w:hAnsi="Arial"/>
          <w:szCs w:val="28"/>
        </w:rPr>
      </w:pPr>
      <w:r w:rsidRPr="00DF13FD">
        <w:rPr>
          <w:rFonts w:ascii="Arial" w:hAnsi="Arial"/>
          <w:szCs w:val="28"/>
        </w:rPr>
        <w:t>The normal period of notice for ending an arrangement is usually</w:t>
      </w:r>
      <w:r w:rsidR="00CA6785">
        <w:rPr>
          <w:rFonts w:ascii="Arial" w:hAnsi="Arial"/>
          <w:szCs w:val="28"/>
        </w:rPr>
        <w:t xml:space="preserve"> 28 days </w:t>
      </w:r>
      <w:r w:rsidRPr="00DF13FD">
        <w:rPr>
          <w:rFonts w:ascii="Arial" w:hAnsi="Arial"/>
          <w:szCs w:val="28"/>
        </w:rPr>
        <w:t xml:space="preserve">which will have been recorded in the Shared Lives </w:t>
      </w:r>
      <w:r w:rsidR="008E38AA">
        <w:rPr>
          <w:rFonts w:ascii="Arial" w:hAnsi="Arial"/>
          <w:szCs w:val="28"/>
        </w:rPr>
        <w:t xml:space="preserve">Arrangement </w:t>
      </w:r>
      <w:r w:rsidRPr="00DF13FD">
        <w:rPr>
          <w:rFonts w:ascii="Arial" w:hAnsi="Arial"/>
          <w:szCs w:val="28"/>
        </w:rPr>
        <w:t>agre</w:t>
      </w:r>
      <w:r w:rsidR="001C792F">
        <w:rPr>
          <w:rFonts w:ascii="Arial" w:hAnsi="Arial"/>
          <w:szCs w:val="28"/>
        </w:rPr>
        <w:t>ement.</w:t>
      </w:r>
    </w:p>
    <w:p w:rsidR="00DF34A4" w:rsidRPr="00DF13FD" w:rsidRDefault="00DF34A4" w:rsidP="00E723EA">
      <w:pPr>
        <w:tabs>
          <w:tab w:val="left" w:pos="1134"/>
        </w:tabs>
        <w:jc w:val="both"/>
        <w:rPr>
          <w:rFonts w:ascii="Arial" w:hAnsi="Arial"/>
          <w:szCs w:val="28"/>
        </w:rPr>
      </w:pPr>
    </w:p>
    <w:p w:rsidR="00DF34A4" w:rsidRPr="00DF13FD" w:rsidRDefault="00DF34A4" w:rsidP="00E723EA">
      <w:pPr>
        <w:tabs>
          <w:tab w:val="left" w:pos="1134"/>
        </w:tabs>
        <w:jc w:val="both"/>
        <w:rPr>
          <w:rFonts w:ascii="Arial" w:hAnsi="Arial"/>
          <w:szCs w:val="28"/>
        </w:rPr>
      </w:pPr>
    </w:p>
    <w:p w:rsidR="00DE592D" w:rsidRDefault="004418E8" w:rsidP="009246DF">
      <w:pPr>
        <w:jc w:val="both"/>
        <w:rPr>
          <w:rFonts w:ascii="Arial" w:hAnsi="Arial"/>
          <w:b/>
          <w:szCs w:val="28"/>
        </w:rPr>
      </w:pPr>
      <w:r w:rsidRPr="00DF13FD">
        <w:rPr>
          <w:rFonts w:ascii="Arial" w:hAnsi="Arial"/>
          <w:b/>
          <w:szCs w:val="28"/>
        </w:rPr>
        <w:t xml:space="preserve">Any decision that may involve the removal of the person from their </w:t>
      </w:r>
      <w:r w:rsidR="00A672F5" w:rsidRPr="00DF13FD">
        <w:rPr>
          <w:rFonts w:ascii="Arial" w:hAnsi="Arial"/>
          <w:b/>
          <w:szCs w:val="28"/>
        </w:rPr>
        <w:t>Shared Lives arrangement</w:t>
      </w:r>
      <w:r w:rsidRPr="00DF13FD">
        <w:rPr>
          <w:rFonts w:ascii="Arial" w:hAnsi="Arial"/>
          <w:b/>
          <w:szCs w:val="28"/>
        </w:rPr>
        <w:t xml:space="preserve"> must have due regard to the Mental Capacity Act and their Human Rights.  The Court of Protection may need to be involved in situations </w:t>
      </w:r>
      <w:r w:rsidR="00DD2BDD" w:rsidRPr="00DF13FD">
        <w:rPr>
          <w:rFonts w:ascii="Arial" w:hAnsi="Arial"/>
          <w:b/>
          <w:szCs w:val="28"/>
        </w:rPr>
        <w:t>if</w:t>
      </w:r>
      <w:r w:rsidRPr="00DF13FD">
        <w:rPr>
          <w:rFonts w:ascii="Arial" w:hAnsi="Arial"/>
          <w:b/>
          <w:szCs w:val="28"/>
        </w:rPr>
        <w:t xml:space="preserve"> a person does not wish to leave their home.</w:t>
      </w:r>
    </w:p>
    <w:sectPr w:rsidR="00DE592D" w:rsidSect="00E723EA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FD5" w:rsidRDefault="00410FD5">
      <w:r>
        <w:separator/>
      </w:r>
    </w:p>
  </w:endnote>
  <w:endnote w:type="continuationSeparator" w:id="0">
    <w:p w:rsidR="00410FD5" w:rsidRDefault="00410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7132" w:rsidRDefault="00097132" w:rsidP="00097132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PSS Shared Lives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Reg Charity No</w:t>
    </w:r>
    <w:r w:rsidR="001C792F">
      <w:rPr>
        <w:rFonts w:ascii="Arial" w:hAnsi="Arial" w:cs="Arial"/>
        <w:sz w:val="18"/>
        <w:szCs w:val="18"/>
      </w:rPr>
      <w:t xml:space="preserve">. </w:t>
    </w:r>
    <w:r>
      <w:rPr>
        <w:rFonts w:ascii="Arial" w:hAnsi="Arial" w:cs="Arial"/>
        <w:sz w:val="18"/>
        <w:szCs w:val="18"/>
      </w:rPr>
      <w:t>England &amp; Wales: 224469</w:t>
    </w:r>
  </w:p>
  <w:p w:rsidR="00DE592D" w:rsidRPr="00097132" w:rsidRDefault="00097132" w:rsidP="00097132">
    <w:pPr>
      <w:pStyle w:val="Footer"/>
      <w:tabs>
        <w:tab w:val="clear" w:pos="4153"/>
        <w:tab w:val="clear" w:pos="8306"/>
        <w:tab w:val="center" w:pos="4820"/>
        <w:tab w:val="right" w:pos="9639"/>
      </w:tabs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Registered Company: 214077 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fldChar w:fldCharType="begin"/>
    </w:r>
    <w:r>
      <w:rPr>
        <w:rFonts w:ascii="Arial" w:hAnsi="Arial" w:cs="Arial"/>
        <w:sz w:val="18"/>
        <w:szCs w:val="18"/>
      </w:rPr>
      <w:instrText xml:space="preserve"> PAGE   \* MERGEFORMAT </w:instrText>
    </w:r>
    <w:r>
      <w:rPr>
        <w:rFonts w:ascii="Arial" w:hAnsi="Arial" w:cs="Arial"/>
        <w:sz w:val="18"/>
        <w:szCs w:val="18"/>
      </w:rPr>
      <w:fldChar w:fldCharType="separate"/>
    </w:r>
    <w:r w:rsidR="00F03FC2">
      <w:rPr>
        <w:rFonts w:ascii="Arial" w:hAnsi="Arial" w:cs="Arial"/>
        <w:noProof/>
        <w:sz w:val="18"/>
        <w:szCs w:val="18"/>
      </w:rPr>
      <w:t>1</w:t>
    </w:r>
    <w:r>
      <w:rPr>
        <w:rFonts w:ascii="Arial" w:hAnsi="Arial" w:cs="Arial"/>
        <w:sz w:val="18"/>
        <w:szCs w:val="18"/>
      </w:rPr>
      <w:fldChar w:fldCharType="end"/>
    </w:r>
    <w:r>
      <w:rPr>
        <w:rFonts w:ascii="Arial" w:hAnsi="Arial" w:cs="Arial"/>
        <w:sz w:val="18"/>
        <w:szCs w:val="18"/>
      </w:rPr>
      <w:tab/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FD5" w:rsidRDefault="00410FD5">
      <w:r>
        <w:separator/>
      </w:r>
    </w:p>
  </w:footnote>
  <w:footnote w:type="continuationSeparator" w:id="0">
    <w:p w:rsidR="00410FD5" w:rsidRDefault="00410F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92D" w:rsidRPr="00FA77CE" w:rsidRDefault="009B748E" w:rsidP="00DF13FD">
    <w:pPr>
      <w:pStyle w:val="Header"/>
      <w:jc w:val="right"/>
      <w:rPr>
        <w:rFonts w:ascii="Arial" w:hAnsi="Arial" w:cs="Arial"/>
        <w:sz w:val="20"/>
        <w:szCs w:val="20"/>
      </w:rPr>
    </w:pPr>
    <w:r w:rsidRPr="00FA77CE">
      <w:rPr>
        <w:rFonts w:ascii="Arial" w:hAnsi="Arial" w:cs="Arial"/>
        <w:sz w:val="20"/>
        <w:szCs w:val="20"/>
      </w:rPr>
      <w:t>Shared Lives Guidance No 2.5.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324B"/>
    <w:multiLevelType w:val="hybridMultilevel"/>
    <w:tmpl w:val="4F1429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5188A"/>
    <w:multiLevelType w:val="hybridMultilevel"/>
    <w:tmpl w:val="303860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56624"/>
    <w:multiLevelType w:val="hybridMultilevel"/>
    <w:tmpl w:val="8AD214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790962"/>
    <w:multiLevelType w:val="hybridMultilevel"/>
    <w:tmpl w:val="3CB683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7960EF04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A703392"/>
    <w:multiLevelType w:val="singleLevel"/>
    <w:tmpl w:val="685AB6A0"/>
    <w:lvl w:ilvl="0">
      <w:numFmt w:val="bullet"/>
      <w:lvlText w:val="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b/>
      </w:rPr>
    </w:lvl>
  </w:abstractNum>
  <w:abstractNum w:abstractNumId="5" w15:restartNumberingAfterBreak="0">
    <w:nsid w:val="2D211285"/>
    <w:multiLevelType w:val="hybridMultilevel"/>
    <w:tmpl w:val="420083C8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2D985AE1"/>
    <w:multiLevelType w:val="hybridMultilevel"/>
    <w:tmpl w:val="72A46C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B75F3"/>
    <w:multiLevelType w:val="hybridMultilevel"/>
    <w:tmpl w:val="F7EE0B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7E298D"/>
    <w:multiLevelType w:val="hybridMultilevel"/>
    <w:tmpl w:val="82E4E8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2EE637C"/>
    <w:multiLevelType w:val="hybridMultilevel"/>
    <w:tmpl w:val="C51EB8D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BC16CB1"/>
    <w:multiLevelType w:val="hybridMultilevel"/>
    <w:tmpl w:val="0B8E9D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250A8A"/>
    <w:multiLevelType w:val="hybridMultilevel"/>
    <w:tmpl w:val="14288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FF1660"/>
    <w:multiLevelType w:val="hybridMultilevel"/>
    <w:tmpl w:val="24C272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C42C41"/>
    <w:multiLevelType w:val="hybridMultilevel"/>
    <w:tmpl w:val="DBCCA5C4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4" w15:restartNumberingAfterBreak="0">
    <w:nsid w:val="616F32F6"/>
    <w:multiLevelType w:val="hybridMultilevel"/>
    <w:tmpl w:val="7E10A5B0"/>
    <w:lvl w:ilvl="0" w:tplc="08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15" w15:restartNumberingAfterBreak="0">
    <w:nsid w:val="63712779"/>
    <w:multiLevelType w:val="hybridMultilevel"/>
    <w:tmpl w:val="04523F64"/>
    <w:lvl w:ilvl="0" w:tplc="08090001">
      <w:start w:val="1"/>
      <w:numFmt w:val="bullet"/>
      <w:lvlText w:val=""/>
      <w:lvlJc w:val="left"/>
      <w:pPr>
        <w:ind w:left="14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72" w:hanging="360"/>
      </w:pPr>
      <w:rPr>
        <w:rFonts w:ascii="Wingdings" w:hAnsi="Wingdings" w:hint="default"/>
      </w:rPr>
    </w:lvl>
  </w:abstractNum>
  <w:abstractNum w:abstractNumId="16" w15:restartNumberingAfterBreak="0">
    <w:nsid w:val="646B2EDA"/>
    <w:multiLevelType w:val="hybridMultilevel"/>
    <w:tmpl w:val="5CE88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8757E6"/>
    <w:multiLevelType w:val="hybridMultilevel"/>
    <w:tmpl w:val="A0BE2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F46F25"/>
    <w:multiLevelType w:val="hybridMultilevel"/>
    <w:tmpl w:val="7960F4CE"/>
    <w:lvl w:ilvl="0" w:tplc="08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9" w15:restartNumberingAfterBreak="0">
    <w:nsid w:val="720C0F81"/>
    <w:multiLevelType w:val="hybridMultilevel"/>
    <w:tmpl w:val="E96A1288"/>
    <w:lvl w:ilvl="0" w:tplc="A4A4CE10">
      <w:start w:val="5"/>
      <w:numFmt w:val="bullet"/>
      <w:lvlText w:val="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10489D"/>
    <w:multiLevelType w:val="hybridMultilevel"/>
    <w:tmpl w:val="FCAE57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22A58"/>
    <w:multiLevelType w:val="hybridMultilevel"/>
    <w:tmpl w:val="BE6CB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033757"/>
    <w:multiLevelType w:val="hybridMultilevel"/>
    <w:tmpl w:val="6916F066"/>
    <w:lvl w:ilvl="0" w:tplc="080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23" w15:restartNumberingAfterBreak="0">
    <w:nsid w:val="7586688C"/>
    <w:multiLevelType w:val="hybridMultilevel"/>
    <w:tmpl w:val="18F49D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263802"/>
    <w:multiLevelType w:val="hybridMultilevel"/>
    <w:tmpl w:val="D6D6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7F42740"/>
    <w:multiLevelType w:val="hybridMultilevel"/>
    <w:tmpl w:val="0AFCE1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47FBC"/>
    <w:multiLevelType w:val="multilevel"/>
    <w:tmpl w:val="523E8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8B7B29"/>
    <w:multiLevelType w:val="hybridMultilevel"/>
    <w:tmpl w:val="6A0477CA"/>
    <w:lvl w:ilvl="0" w:tplc="08090001">
      <w:start w:val="1"/>
      <w:numFmt w:val="bullet"/>
      <w:lvlText w:val=""/>
      <w:lvlJc w:val="left"/>
      <w:pPr>
        <w:ind w:left="42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9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6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1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8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5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2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15" w:hanging="360"/>
      </w:pPr>
      <w:rPr>
        <w:rFonts w:ascii="Wingdings" w:hAnsi="Wingdings" w:hint="default"/>
      </w:rPr>
    </w:lvl>
  </w:abstractNum>
  <w:abstractNum w:abstractNumId="28" w15:restartNumberingAfterBreak="0">
    <w:nsid w:val="7F093E44"/>
    <w:multiLevelType w:val="singleLevel"/>
    <w:tmpl w:val="F42AABA8"/>
    <w:lvl w:ilvl="0">
      <w:numFmt w:val="bullet"/>
      <w:lvlText w:val="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3"/>
  </w:num>
  <w:num w:numId="5">
    <w:abstractNumId w:val="5"/>
  </w:num>
  <w:num w:numId="6">
    <w:abstractNumId w:val="4"/>
  </w:num>
  <w:num w:numId="7">
    <w:abstractNumId w:val="28"/>
  </w:num>
  <w:num w:numId="8">
    <w:abstractNumId w:val="19"/>
  </w:num>
  <w:num w:numId="9">
    <w:abstractNumId w:val="25"/>
  </w:num>
  <w:num w:numId="10">
    <w:abstractNumId w:val="11"/>
  </w:num>
  <w:num w:numId="11">
    <w:abstractNumId w:val="6"/>
  </w:num>
  <w:num w:numId="12">
    <w:abstractNumId w:val="21"/>
  </w:num>
  <w:num w:numId="13">
    <w:abstractNumId w:val="2"/>
  </w:num>
  <w:num w:numId="14">
    <w:abstractNumId w:val="22"/>
  </w:num>
  <w:num w:numId="15">
    <w:abstractNumId w:val="15"/>
  </w:num>
  <w:num w:numId="16">
    <w:abstractNumId w:val="27"/>
  </w:num>
  <w:num w:numId="17">
    <w:abstractNumId w:val="7"/>
  </w:num>
  <w:num w:numId="18">
    <w:abstractNumId w:val="9"/>
  </w:num>
  <w:num w:numId="19">
    <w:abstractNumId w:val="18"/>
  </w:num>
  <w:num w:numId="20">
    <w:abstractNumId w:val="24"/>
  </w:num>
  <w:num w:numId="21">
    <w:abstractNumId w:val="1"/>
  </w:num>
  <w:num w:numId="22">
    <w:abstractNumId w:val="23"/>
  </w:num>
  <w:num w:numId="23">
    <w:abstractNumId w:val="17"/>
  </w:num>
  <w:num w:numId="24">
    <w:abstractNumId w:val="16"/>
  </w:num>
  <w:num w:numId="25">
    <w:abstractNumId w:val="20"/>
  </w:num>
  <w:num w:numId="26">
    <w:abstractNumId w:val="0"/>
  </w:num>
  <w:num w:numId="27">
    <w:abstractNumId w:val="14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D40"/>
    <w:rsid w:val="000129D0"/>
    <w:rsid w:val="000210F5"/>
    <w:rsid w:val="00097132"/>
    <w:rsid w:val="000F6933"/>
    <w:rsid w:val="001323DD"/>
    <w:rsid w:val="00141C28"/>
    <w:rsid w:val="001664CD"/>
    <w:rsid w:val="00190E52"/>
    <w:rsid w:val="001C792F"/>
    <w:rsid w:val="001F77E4"/>
    <w:rsid w:val="002547F7"/>
    <w:rsid w:val="002C7D89"/>
    <w:rsid w:val="003854E3"/>
    <w:rsid w:val="003B7992"/>
    <w:rsid w:val="003D7EAF"/>
    <w:rsid w:val="003E6D40"/>
    <w:rsid w:val="00410FD5"/>
    <w:rsid w:val="004365A3"/>
    <w:rsid w:val="004418E8"/>
    <w:rsid w:val="004433C6"/>
    <w:rsid w:val="0046110B"/>
    <w:rsid w:val="004A1F3B"/>
    <w:rsid w:val="004A37F0"/>
    <w:rsid w:val="004F0DE1"/>
    <w:rsid w:val="004F58DC"/>
    <w:rsid w:val="00566D2A"/>
    <w:rsid w:val="005829BB"/>
    <w:rsid w:val="00604FC3"/>
    <w:rsid w:val="00665D1D"/>
    <w:rsid w:val="006927B8"/>
    <w:rsid w:val="00703561"/>
    <w:rsid w:val="00741585"/>
    <w:rsid w:val="007610B7"/>
    <w:rsid w:val="007C1084"/>
    <w:rsid w:val="007D30BD"/>
    <w:rsid w:val="007D378F"/>
    <w:rsid w:val="008A0E21"/>
    <w:rsid w:val="008C7B39"/>
    <w:rsid w:val="008E38AA"/>
    <w:rsid w:val="009246DF"/>
    <w:rsid w:val="00924F7A"/>
    <w:rsid w:val="00927729"/>
    <w:rsid w:val="009813E1"/>
    <w:rsid w:val="009B748E"/>
    <w:rsid w:val="009C7688"/>
    <w:rsid w:val="00A11DA4"/>
    <w:rsid w:val="00A6254E"/>
    <w:rsid w:val="00A672F5"/>
    <w:rsid w:val="00A90DD1"/>
    <w:rsid w:val="00AD2B82"/>
    <w:rsid w:val="00AE7F77"/>
    <w:rsid w:val="00B312F9"/>
    <w:rsid w:val="00B3519A"/>
    <w:rsid w:val="00B872C7"/>
    <w:rsid w:val="00C05D7F"/>
    <w:rsid w:val="00C075C7"/>
    <w:rsid w:val="00C25BCF"/>
    <w:rsid w:val="00C34494"/>
    <w:rsid w:val="00C83C9E"/>
    <w:rsid w:val="00CA6785"/>
    <w:rsid w:val="00CC74B6"/>
    <w:rsid w:val="00CD3A20"/>
    <w:rsid w:val="00CD55C5"/>
    <w:rsid w:val="00CE412A"/>
    <w:rsid w:val="00D85F12"/>
    <w:rsid w:val="00DD2BDD"/>
    <w:rsid w:val="00DE592D"/>
    <w:rsid w:val="00DF13FD"/>
    <w:rsid w:val="00DF34A4"/>
    <w:rsid w:val="00E723EA"/>
    <w:rsid w:val="00E75513"/>
    <w:rsid w:val="00E800E2"/>
    <w:rsid w:val="00E91148"/>
    <w:rsid w:val="00EC2402"/>
    <w:rsid w:val="00F03FC2"/>
    <w:rsid w:val="00F27FCB"/>
    <w:rsid w:val="00F6620E"/>
    <w:rsid w:val="00F844B2"/>
    <w:rsid w:val="00FA77CE"/>
    <w:rsid w:val="00FC1943"/>
    <w:rsid w:val="00FE18B5"/>
    <w:rsid w:val="00FE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185A25F-C489-428A-A170-E907FBD9B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8">
    <w:name w:val="heading 8"/>
    <w:basedOn w:val="Normal"/>
    <w:next w:val="Normal"/>
    <w:qFormat/>
    <w:rsid w:val="00DE592D"/>
    <w:pPr>
      <w:keepNext/>
      <w:jc w:val="center"/>
      <w:outlineLvl w:val="7"/>
    </w:pPr>
    <w:rPr>
      <w:rFonts w:ascii="Arial" w:hAnsi="Arial"/>
      <w:b/>
      <w:sz w:val="28"/>
      <w:szCs w:val="20"/>
      <w:lang w:eastAsia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Verdana" w:hAnsi="Verdana"/>
      <w:b/>
      <w:sz w:val="22"/>
      <w:szCs w:val="20"/>
      <w:u w:val="single"/>
    </w:rPr>
  </w:style>
  <w:style w:type="paragraph" w:styleId="BodyText">
    <w:name w:val="Body Text"/>
    <w:basedOn w:val="Normal"/>
    <w:semiHidden/>
    <w:pPr>
      <w:jc w:val="both"/>
    </w:pPr>
    <w:rPr>
      <w:rFonts w:ascii="Verdana" w:hAnsi="Verdana"/>
      <w:sz w:val="22"/>
      <w:szCs w:val="20"/>
    </w:rPr>
  </w:style>
  <w:style w:type="paragraph" w:styleId="Subtitle">
    <w:name w:val="Subtitle"/>
    <w:basedOn w:val="Normal"/>
    <w:qFormat/>
    <w:pPr>
      <w:jc w:val="center"/>
    </w:pPr>
    <w:rPr>
      <w:rFonts w:ascii="Verdana" w:hAnsi="Verdana"/>
      <w:b/>
      <w:sz w:val="22"/>
      <w:szCs w:val="20"/>
    </w:rPr>
  </w:style>
  <w:style w:type="paragraph" w:styleId="BodyText2">
    <w:name w:val="Body Text 2"/>
    <w:basedOn w:val="Normal"/>
    <w:semiHidden/>
    <w:rPr>
      <w:rFonts w:ascii="Arial" w:hAnsi="Arial"/>
      <w:b/>
      <w:bCs/>
      <w:sz w:val="28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7D378F"/>
    <w:rPr>
      <w:sz w:val="24"/>
      <w:szCs w:val="24"/>
      <w:lang w:eastAsia="en-US"/>
    </w:rPr>
  </w:style>
  <w:style w:type="paragraph" w:styleId="BodyText3">
    <w:name w:val="Body Text 3"/>
    <w:basedOn w:val="Normal"/>
    <w:rsid w:val="00DE592D"/>
    <w:pPr>
      <w:spacing w:after="120"/>
    </w:pPr>
    <w:rPr>
      <w:sz w:val="16"/>
      <w:szCs w:val="16"/>
    </w:rPr>
  </w:style>
  <w:style w:type="character" w:styleId="Hyperlink">
    <w:name w:val="Hyperlink"/>
    <w:uiPriority w:val="99"/>
    <w:unhideWhenUsed/>
    <w:rsid w:val="00924F7A"/>
    <w:rPr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A672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72F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A672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72F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A672F5"/>
    <w:rPr>
      <w:b/>
      <w:bCs/>
      <w:lang w:eastAsia="en-US"/>
    </w:rPr>
  </w:style>
  <w:style w:type="paragraph" w:styleId="Revision">
    <w:name w:val="Revision"/>
    <w:hidden/>
    <w:uiPriority w:val="99"/>
    <w:semiHidden/>
    <w:rsid w:val="00A672F5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72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672F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636</Words>
  <Characters>3205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NAAPS</vt:lpstr>
    </vt:vector>
  </TitlesOfParts>
  <Company>Microsoft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NAAPS</dc:title>
  <dc:subject/>
  <dc:creator>Helen Baldwin</dc:creator>
  <cp:keywords/>
  <cp:lastModifiedBy>Ross Williams</cp:lastModifiedBy>
  <cp:revision>2</cp:revision>
  <cp:lastPrinted>2008-05-27T11:15:00Z</cp:lastPrinted>
  <dcterms:created xsi:type="dcterms:W3CDTF">2016-05-10T10:40:00Z</dcterms:created>
  <dcterms:modified xsi:type="dcterms:W3CDTF">2016-05-10T10:40:00Z</dcterms:modified>
</cp:coreProperties>
</file>